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2089C" w14:textId="04148491" w:rsidR="00816046" w:rsidRPr="00816046" w:rsidRDefault="00816046" w:rsidP="0005095A">
      <w:pPr>
        <w:rPr>
          <w:b/>
          <w:bCs/>
          <w:sz w:val="28"/>
          <w:szCs w:val="28"/>
          <w:u w:val="single"/>
        </w:rPr>
      </w:pPr>
      <w:r w:rsidRPr="000068A0">
        <w:rPr>
          <w:b/>
          <w:bCs/>
          <w:sz w:val="28"/>
          <w:szCs w:val="28"/>
          <w:u w:val="single"/>
        </w:rPr>
        <w:t xml:space="preserve">Pressemitteilung </w:t>
      </w:r>
      <w:r w:rsidR="00E5392E">
        <w:rPr>
          <w:b/>
          <w:bCs/>
          <w:sz w:val="28"/>
          <w:szCs w:val="28"/>
          <w:u w:val="single"/>
        </w:rPr>
        <w:t>der Stadt Wülfrath vom 2</w:t>
      </w:r>
      <w:r w:rsidR="00A11C72">
        <w:rPr>
          <w:b/>
          <w:bCs/>
          <w:sz w:val="28"/>
          <w:szCs w:val="28"/>
          <w:u w:val="single"/>
        </w:rPr>
        <w:t>2.02</w:t>
      </w:r>
      <w:r>
        <w:rPr>
          <w:b/>
          <w:bCs/>
          <w:sz w:val="28"/>
          <w:szCs w:val="28"/>
          <w:u w:val="single"/>
        </w:rPr>
        <w:t>.2024</w:t>
      </w:r>
      <w:bookmarkStart w:id="0" w:name="_GoBack"/>
      <w:bookmarkEnd w:id="0"/>
    </w:p>
    <w:p w14:paraId="346D762A" w14:textId="77777777" w:rsidR="00A11C72" w:rsidRPr="00A11C72" w:rsidRDefault="00A11C72" w:rsidP="00A11C72">
      <w:pPr>
        <w:shd w:val="clear" w:color="auto" w:fill="FFFFFF"/>
        <w:spacing w:before="180"/>
        <w:rPr>
          <w:rFonts w:cs="Arial"/>
          <w:color w:val="111111"/>
          <w:sz w:val="24"/>
          <w:szCs w:val="28"/>
        </w:rPr>
      </w:pPr>
      <w:r w:rsidRPr="00A11C72">
        <w:rPr>
          <w:rFonts w:cs="Arial"/>
          <w:b/>
          <w:bCs/>
          <w:color w:val="111111"/>
          <w:sz w:val="24"/>
          <w:szCs w:val="28"/>
        </w:rPr>
        <w:t xml:space="preserve">Citymanagement startet mit frischen Impulsen für die Innenstadt </w:t>
      </w:r>
    </w:p>
    <w:p w14:paraId="665B0498" w14:textId="77777777" w:rsidR="00A11C72" w:rsidRPr="000D6A63" w:rsidRDefault="00A11C72" w:rsidP="00A11C72">
      <w:pPr>
        <w:shd w:val="clear" w:color="auto" w:fill="FFFFFF"/>
        <w:spacing w:before="180" w:line="276" w:lineRule="auto"/>
        <w:jc w:val="both"/>
        <w:rPr>
          <w:rFonts w:cs="Arial"/>
          <w:color w:val="111111"/>
          <w:szCs w:val="24"/>
        </w:rPr>
      </w:pPr>
      <w:r>
        <w:rPr>
          <w:rFonts w:cs="Arial"/>
          <w:color w:val="111111"/>
          <w:szCs w:val="24"/>
        </w:rPr>
        <w:t>Die Citymanagerinnen</w:t>
      </w:r>
      <w:r w:rsidRPr="000D6A63">
        <w:rPr>
          <w:rFonts w:cs="Arial"/>
          <w:color w:val="111111"/>
          <w:szCs w:val="24"/>
        </w:rPr>
        <w:t xml:space="preserve"> Barbara </w:t>
      </w:r>
      <w:proofErr w:type="spellStart"/>
      <w:r w:rsidRPr="000D6A63">
        <w:rPr>
          <w:rFonts w:cs="Arial"/>
          <w:color w:val="111111"/>
          <w:szCs w:val="24"/>
        </w:rPr>
        <w:t>Zillgen</w:t>
      </w:r>
      <w:proofErr w:type="spellEnd"/>
      <w:r w:rsidRPr="000D6A63">
        <w:rPr>
          <w:rFonts w:cs="Arial"/>
          <w:color w:val="111111"/>
          <w:szCs w:val="24"/>
        </w:rPr>
        <w:t xml:space="preserve"> und Simone Derr, beide Diplom-Geografinnen, </w:t>
      </w:r>
      <w:r>
        <w:rPr>
          <w:rFonts w:cs="Arial"/>
          <w:color w:val="111111"/>
          <w:szCs w:val="24"/>
        </w:rPr>
        <w:t xml:space="preserve">ergänzen ab sofort die Arbeit der Stadt Wülfrath zur weiteren </w:t>
      </w:r>
      <w:proofErr w:type="spellStart"/>
      <w:r>
        <w:rPr>
          <w:rFonts w:cs="Arial"/>
          <w:color w:val="111111"/>
          <w:szCs w:val="24"/>
        </w:rPr>
        <w:t>Attraktivierung</w:t>
      </w:r>
      <w:proofErr w:type="spellEnd"/>
      <w:r>
        <w:rPr>
          <w:rFonts w:cs="Arial"/>
          <w:color w:val="111111"/>
          <w:szCs w:val="24"/>
        </w:rPr>
        <w:t xml:space="preserve"> der Innenstadt. Das Citymanagement wird als Maßnahme des Stadtentwicklungsprogramms bis Ende 2026 mit 70% durch den Bund und das Land NRW gefördert. Nach erfolgter Ausschreibung fiel die Wahl auf das Büro</w:t>
      </w:r>
      <w:r w:rsidRPr="000D6A63">
        <w:rPr>
          <w:rFonts w:cs="Arial"/>
          <w:color w:val="111111"/>
          <w:szCs w:val="24"/>
        </w:rPr>
        <w:t xml:space="preserve"> Stadt- und Regionalplanung Dr. Jansen GmbH aus Köln</w:t>
      </w:r>
      <w:r>
        <w:rPr>
          <w:rFonts w:cs="Arial"/>
          <w:color w:val="111111"/>
          <w:szCs w:val="24"/>
        </w:rPr>
        <w:t xml:space="preserve">. </w:t>
      </w:r>
    </w:p>
    <w:p w14:paraId="4CCC252B" w14:textId="77777777" w:rsidR="00A11C72" w:rsidRDefault="00A11C72" w:rsidP="00A11C72">
      <w:pPr>
        <w:shd w:val="clear" w:color="auto" w:fill="FFFFFF"/>
        <w:spacing w:before="180" w:line="276" w:lineRule="auto"/>
        <w:jc w:val="both"/>
        <w:rPr>
          <w:rFonts w:cs="Arial"/>
          <w:color w:val="111111"/>
          <w:szCs w:val="24"/>
        </w:rPr>
      </w:pPr>
      <w:r>
        <w:rPr>
          <w:rFonts w:cs="Arial"/>
          <w:color w:val="111111"/>
          <w:szCs w:val="24"/>
        </w:rPr>
        <w:t xml:space="preserve">Die Citymanagerinnen </w:t>
      </w:r>
      <w:r w:rsidRPr="000D6A63">
        <w:rPr>
          <w:rFonts w:cs="Arial"/>
          <w:color w:val="111111"/>
          <w:szCs w:val="24"/>
        </w:rPr>
        <w:t>arbeite</w:t>
      </w:r>
      <w:r>
        <w:rPr>
          <w:rFonts w:cs="Arial"/>
          <w:color w:val="111111"/>
          <w:szCs w:val="24"/>
        </w:rPr>
        <w:t>n</w:t>
      </w:r>
      <w:r w:rsidRPr="000D6A63">
        <w:rPr>
          <w:rFonts w:cs="Arial"/>
          <w:color w:val="111111"/>
          <w:szCs w:val="24"/>
        </w:rPr>
        <w:t xml:space="preserve"> eng </w:t>
      </w:r>
      <w:r>
        <w:rPr>
          <w:rFonts w:cs="Arial"/>
          <w:color w:val="111111"/>
          <w:szCs w:val="24"/>
        </w:rPr>
        <w:t xml:space="preserve">und in Abstimmung mit dem städtischen Stadtmarketing, Anja Haas, zusammen. </w:t>
      </w:r>
      <w:r w:rsidRPr="004F62FD">
        <w:rPr>
          <w:rFonts w:cs="Arial"/>
          <w:color w:val="111111"/>
          <w:szCs w:val="24"/>
        </w:rPr>
        <w:t>Die Akteurinnen haben das gemeinsame Ziel,</w:t>
      </w:r>
      <w:r w:rsidRPr="00CF57EE">
        <w:rPr>
          <w:rFonts w:cs="Arial"/>
          <w:color w:val="FF0000"/>
          <w:szCs w:val="24"/>
        </w:rPr>
        <w:t xml:space="preserve"> </w:t>
      </w:r>
      <w:r w:rsidRPr="000D6A63">
        <w:rPr>
          <w:rFonts w:cs="Arial"/>
          <w:color w:val="111111"/>
          <w:szCs w:val="24"/>
        </w:rPr>
        <w:t xml:space="preserve">die Attraktivität und Zukunftsfähigkeit der Innenstadt </w:t>
      </w:r>
      <w:r>
        <w:rPr>
          <w:rFonts w:cs="Arial"/>
          <w:color w:val="111111"/>
          <w:szCs w:val="24"/>
        </w:rPr>
        <w:t>weiterzuentwickeln.</w:t>
      </w:r>
    </w:p>
    <w:p w14:paraId="4EBAB651" w14:textId="77777777" w:rsidR="00A11C72" w:rsidRDefault="00A11C72" w:rsidP="00A11C72">
      <w:pPr>
        <w:shd w:val="clear" w:color="auto" w:fill="FFFFFF"/>
        <w:spacing w:before="180" w:line="276" w:lineRule="auto"/>
        <w:jc w:val="both"/>
        <w:rPr>
          <w:rFonts w:cs="Arial"/>
          <w:color w:val="111111"/>
          <w:szCs w:val="24"/>
        </w:rPr>
      </w:pPr>
      <w:r>
        <w:rPr>
          <w:rFonts w:cs="Arial"/>
          <w:color w:val="111111"/>
          <w:szCs w:val="24"/>
        </w:rPr>
        <w:t xml:space="preserve">„Durch die Förderung </w:t>
      </w:r>
      <w:r w:rsidRPr="004F62FD">
        <w:rPr>
          <w:rFonts w:cs="Arial"/>
          <w:color w:val="111111"/>
          <w:szCs w:val="24"/>
        </w:rPr>
        <w:t>sind wir positiv gestimmt,</w:t>
      </w:r>
      <w:r w:rsidRPr="008F02E1">
        <w:rPr>
          <w:rFonts w:cs="Arial"/>
          <w:color w:val="FF0000"/>
          <w:szCs w:val="24"/>
        </w:rPr>
        <w:t xml:space="preserve"> </w:t>
      </w:r>
      <w:r>
        <w:rPr>
          <w:rFonts w:cs="Arial"/>
          <w:color w:val="111111"/>
          <w:szCs w:val="24"/>
        </w:rPr>
        <w:t xml:space="preserve">die Innenstadt als Mittelpunkt unserer Stadt weiter zu stärken und zu beleben“ begrüßt Bürgermeister Rainer </w:t>
      </w:r>
      <w:proofErr w:type="spellStart"/>
      <w:r>
        <w:rPr>
          <w:rFonts w:cs="Arial"/>
          <w:color w:val="111111"/>
          <w:szCs w:val="24"/>
        </w:rPr>
        <w:t>Ritsche</w:t>
      </w:r>
      <w:proofErr w:type="spellEnd"/>
      <w:r>
        <w:rPr>
          <w:rFonts w:cs="Arial"/>
          <w:color w:val="111111"/>
          <w:szCs w:val="24"/>
        </w:rPr>
        <w:t xml:space="preserve"> das Citymanagement, das gemeinsam mit dem Stadtmarketing</w:t>
      </w:r>
      <w:r w:rsidRPr="000D6A63">
        <w:rPr>
          <w:rFonts w:cs="Arial"/>
          <w:color w:val="111111"/>
          <w:szCs w:val="24"/>
        </w:rPr>
        <w:t xml:space="preserve"> die zentrale Anlaufstelle für die </w:t>
      </w:r>
      <w:r w:rsidRPr="004F62FD">
        <w:rPr>
          <w:rFonts w:cs="Arial"/>
          <w:color w:val="111111"/>
          <w:szCs w:val="24"/>
        </w:rPr>
        <w:t>Händlergemeinschaft</w:t>
      </w:r>
      <w:r>
        <w:rPr>
          <w:rFonts w:cs="Arial"/>
          <w:color w:val="111111"/>
          <w:szCs w:val="24"/>
        </w:rPr>
        <w:t xml:space="preserve">, </w:t>
      </w:r>
      <w:r w:rsidRPr="000D6A63">
        <w:rPr>
          <w:rFonts w:cs="Arial"/>
          <w:color w:val="111111"/>
          <w:szCs w:val="24"/>
        </w:rPr>
        <w:t xml:space="preserve">die Gastronomiebetriebe sowie für alle </w:t>
      </w:r>
      <w:r>
        <w:rPr>
          <w:rFonts w:cs="Arial"/>
          <w:color w:val="111111"/>
          <w:szCs w:val="24"/>
        </w:rPr>
        <w:t xml:space="preserve">Akteur*innen der Innenstadt sein wird. </w:t>
      </w:r>
    </w:p>
    <w:p w14:paraId="6BF11724" w14:textId="77777777" w:rsidR="00A11C72" w:rsidRDefault="00A11C72" w:rsidP="00A11C72">
      <w:pPr>
        <w:shd w:val="clear" w:color="auto" w:fill="FFFFFF"/>
        <w:spacing w:before="180" w:line="276" w:lineRule="auto"/>
        <w:jc w:val="both"/>
        <w:rPr>
          <w:rFonts w:cs="Arial"/>
          <w:color w:val="111111"/>
          <w:szCs w:val="24"/>
        </w:rPr>
      </w:pPr>
      <w:r>
        <w:rPr>
          <w:rFonts w:cs="Arial"/>
          <w:color w:val="111111"/>
          <w:szCs w:val="24"/>
        </w:rPr>
        <w:t xml:space="preserve">Die Citymanagerinnen werden wechselweise regelmäßig dienstags von 9 bis 14 Uhr vor Ort sein. Sie werden aktiv überwiegend aufsuchende Gespräche führen. Darüber hinaus wird im </w:t>
      </w:r>
      <w:proofErr w:type="spellStart"/>
      <w:r>
        <w:rPr>
          <w:rFonts w:cs="Arial"/>
          <w:color w:val="111111"/>
          <w:szCs w:val="24"/>
        </w:rPr>
        <w:t>Citybüro</w:t>
      </w:r>
      <w:proofErr w:type="spellEnd"/>
      <w:r>
        <w:rPr>
          <w:rFonts w:cs="Arial"/>
          <w:color w:val="111111"/>
          <w:szCs w:val="24"/>
        </w:rPr>
        <w:t>, Goethestr. 16, eine feste Öffnungszeit von 13 bis 14 Uhr angeboten. Außerdem können zusätzlich Termine vereinbart werden.</w:t>
      </w:r>
    </w:p>
    <w:p w14:paraId="1B11B87E" w14:textId="77777777" w:rsidR="00A11C72" w:rsidRPr="004F62FD" w:rsidRDefault="00A11C72" w:rsidP="00A11C72">
      <w:pPr>
        <w:shd w:val="clear" w:color="auto" w:fill="FFFFFF"/>
        <w:spacing w:before="180" w:line="276" w:lineRule="auto"/>
        <w:jc w:val="both"/>
        <w:rPr>
          <w:rFonts w:cs="Arial"/>
          <w:szCs w:val="24"/>
        </w:rPr>
      </w:pPr>
      <w:r w:rsidRPr="004F62FD">
        <w:rPr>
          <w:rFonts w:cs="Arial"/>
          <w:szCs w:val="24"/>
        </w:rPr>
        <w:t>Im ersten Schritt stellen sich die Citymanagerinnen den Händler*innen, den Gastronom*innen sowie den weiteren Akteur*innen in der Innenstadt vor. Nach erfolgter Vernetzung und dem Kennenlernen der Gegebenheiten vor Ort, wird ein auf Wülfrath zugeschnittenes Arbeitsprogramm entwickelt.</w:t>
      </w:r>
    </w:p>
    <w:p w14:paraId="11DF695B" w14:textId="77777777" w:rsidR="00A11C72" w:rsidRDefault="00A11C72" w:rsidP="00A11C72">
      <w:pPr>
        <w:shd w:val="clear" w:color="auto" w:fill="FFFFFF"/>
        <w:spacing w:before="180" w:line="276" w:lineRule="auto"/>
        <w:jc w:val="both"/>
        <w:rPr>
          <w:rFonts w:cs="Arial"/>
          <w:color w:val="111111"/>
          <w:szCs w:val="24"/>
        </w:rPr>
      </w:pPr>
      <w:r w:rsidRPr="000D6A63">
        <w:rPr>
          <w:rFonts w:cs="Arial"/>
          <w:color w:val="111111"/>
          <w:szCs w:val="24"/>
        </w:rPr>
        <w:t>Ein zentrales Thema für das Citymanagement ist d</w:t>
      </w:r>
      <w:r>
        <w:rPr>
          <w:rFonts w:cs="Arial"/>
          <w:color w:val="111111"/>
          <w:szCs w:val="24"/>
        </w:rPr>
        <w:t>ie Beseitigung der Leerstände. Die leerstehenden Ladenlokale sollen möglichst wieder mit dauerhaften oder temporären Nutzungen belegt werden. Dabei dürfen auch kreative Ansätze verfolgt werden, um die Innenstadt zu beleben.</w:t>
      </w:r>
    </w:p>
    <w:p w14:paraId="42D988A6" w14:textId="77777777" w:rsidR="00A11C72" w:rsidRPr="000D6A63" w:rsidRDefault="00A11C72" w:rsidP="00A11C72">
      <w:pPr>
        <w:shd w:val="clear" w:color="auto" w:fill="FFFFFF"/>
        <w:spacing w:before="180" w:line="276" w:lineRule="auto"/>
        <w:jc w:val="both"/>
        <w:rPr>
          <w:rFonts w:cs="Arial"/>
          <w:color w:val="111111"/>
          <w:szCs w:val="24"/>
        </w:rPr>
      </w:pPr>
      <w:r>
        <w:rPr>
          <w:rFonts w:cs="Arial"/>
          <w:color w:val="111111"/>
          <w:szCs w:val="24"/>
        </w:rPr>
        <w:t>Unterstützt werden könnte diese Arbeit durch</w:t>
      </w:r>
      <w:r w:rsidRPr="000D6A63">
        <w:rPr>
          <w:rFonts w:cs="Arial"/>
          <w:color w:val="111111"/>
          <w:szCs w:val="24"/>
        </w:rPr>
        <w:t xml:space="preserve"> das Förderprogramm </w:t>
      </w:r>
      <w:r>
        <w:rPr>
          <w:rFonts w:cs="Arial"/>
          <w:color w:val="111111"/>
          <w:szCs w:val="24"/>
        </w:rPr>
        <w:t>„</w:t>
      </w:r>
      <w:r w:rsidRPr="000D6A63">
        <w:rPr>
          <w:rFonts w:cs="Arial"/>
          <w:color w:val="111111"/>
          <w:szCs w:val="24"/>
        </w:rPr>
        <w:t>Zukunftsfähige Innenstädte</w:t>
      </w:r>
      <w:r>
        <w:rPr>
          <w:rFonts w:cs="Arial"/>
          <w:color w:val="111111"/>
          <w:szCs w:val="24"/>
        </w:rPr>
        <w:t xml:space="preserve"> und Ortszentren“</w:t>
      </w:r>
      <w:r w:rsidRPr="000D6A63">
        <w:rPr>
          <w:rFonts w:cs="Arial"/>
          <w:color w:val="111111"/>
          <w:szCs w:val="24"/>
        </w:rPr>
        <w:t xml:space="preserve"> (ZIO),</w:t>
      </w:r>
      <w:r>
        <w:rPr>
          <w:rFonts w:cs="Arial"/>
          <w:color w:val="111111"/>
          <w:szCs w:val="24"/>
        </w:rPr>
        <w:t xml:space="preserve"> des Landes NRW,</w:t>
      </w:r>
      <w:r w:rsidRPr="000D6A63">
        <w:rPr>
          <w:rFonts w:cs="Arial"/>
          <w:color w:val="111111"/>
          <w:szCs w:val="24"/>
        </w:rPr>
        <w:t xml:space="preserve"> für das der Stadt Wülfrath bereits eine Bewilligung vorliegt. </w:t>
      </w:r>
      <w:r>
        <w:rPr>
          <w:rFonts w:cs="Arial"/>
          <w:color w:val="111111"/>
          <w:szCs w:val="24"/>
        </w:rPr>
        <w:t xml:space="preserve">„Mit Hilfe der Förderung können reduzierte Mieten Anreize für neue Ansiedlungen in Wülfrath sein, zumal auch die Nachbarstädte Unterstützungsprogramme einsetzen“, </w:t>
      </w:r>
      <w:r w:rsidRPr="004F62FD">
        <w:rPr>
          <w:rFonts w:cs="Arial"/>
          <w:color w:val="111111"/>
          <w:szCs w:val="24"/>
        </w:rPr>
        <w:t>ist</w:t>
      </w:r>
      <w:r>
        <w:rPr>
          <w:rFonts w:cs="Arial"/>
          <w:color w:val="111111"/>
          <w:szCs w:val="24"/>
        </w:rPr>
        <w:t xml:space="preserve"> Citymanagerin Barbara </w:t>
      </w:r>
      <w:proofErr w:type="spellStart"/>
      <w:r>
        <w:rPr>
          <w:rFonts w:cs="Arial"/>
          <w:color w:val="111111"/>
          <w:szCs w:val="24"/>
        </w:rPr>
        <w:t>Zillgen</w:t>
      </w:r>
      <w:proofErr w:type="spellEnd"/>
      <w:r>
        <w:rPr>
          <w:rFonts w:cs="Arial"/>
          <w:color w:val="111111"/>
          <w:szCs w:val="24"/>
        </w:rPr>
        <w:t xml:space="preserve"> </w:t>
      </w:r>
      <w:r w:rsidRPr="004F62FD">
        <w:rPr>
          <w:rFonts w:cs="Arial"/>
          <w:color w:val="111111"/>
          <w:szCs w:val="24"/>
        </w:rPr>
        <w:t xml:space="preserve">überzeugt. „In Wülfrath wurden durch das vorherige Förderprogramm immerhin vier Ladenlokale für die Innenstadt gewonnen“, so </w:t>
      </w:r>
      <w:proofErr w:type="spellStart"/>
      <w:r w:rsidRPr="004F62FD">
        <w:rPr>
          <w:rFonts w:cs="Arial"/>
          <w:color w:val="111111"/>
          <w:szCs w:val="24"/>
        </w:rPr>
        <w:t>Zillgen</w:t>
      </w:r>
      <w:proofErr w:type="spellEnd"/>
      <w:r w:rsidRPr="004F62FD">
        <w:rPr>
          <w:rFonts w:cs="Arial"/>
          <w:color w:val="111111"/>
          <w:szCs w:val="24"/>
        </w:rPr>
        <w:t xml:space="preserve"> weiter.</w:t>
      </w:r>
    </w:p>
    <w:p w14:paraId="2E5C11D0" w14:textId="77777777" w:rsidR="00A11C72" w:rsidRPr="000D6A63" w:rsidRDefault="00A11C72" w:rsidP="00A11C72">
      <w:pPr>
        <w:shd w:val="clear" w:color="auto" w:fill="FFFFFF"/>
        <w:spacing w:before="180" w:line="276" w:lineRule="auto"/>
        <w:jc w:val="both"/>
        <w:rPr>
          <w:rFonts w:cs="Arial"/>
          <w:color w:val="111111"/>
          <w:szCs w:val="24"/>
        </w:rPr>
      </w:pPr>
      <w:r>
        <w:rPr>
          <w:rFonts w:cs="Arial"/>
          <w:color w:val="111111"/>
          <w:szCs w:val="24"/>
        </w:rPr>
        <w:t xml:space="preserve">Ein weiterer Arbeitsschwerpunkt ist die Wiedereinrichtung des sog. „Verfügungsfonds“. Hier gilt es, privates Engagement finanziell zu unterstützen und Maßnahmen zur </w:t>
      </w:r>
      <w:proofErr w:type="spellStart"/>
      <w:r>
        <w:rPr>
          <w:rFonts w:cs="Arial"/>
          <w:color w:val="111111"/>
          <w:szCs w:val="24"/>
        </w:rPr>
        <w:t>Attraktivierung</w:t>
      </w:r>
      <w:proofErr w:type="spellEnd"/>
      <w:r>
        <w:rPr>
          <w:rFonts w:cs="Arial"/>
          <w:color w:val="111111"/>
          <w:szCs w:val="24"/>
        </w:rPr>
        <w:t xml:space="preserve"> der Innenstadt zu realisieren</w:t>
      </w:r>
      <w:r w:rsidRPr="00426980">
        <w:rPr>
          <w:rFonts w:cs="Arial"/>
          <w:color w:val="FF0000"/>
          <w:szCs w:val="24"/>
        </w:rPr>
        <w:t>.</w:t>
      </w:r>
      <w:r>
        <w:rPr>
          <w:rFonts w:cs="Arial"/>
          <w:color w:val="111111"/>
          <w:szCs w:val="24"/>
        </w:rPr>
        <w:t xml:space="preserve"> Über den Start des Verfügungsfonds wird zu gegebener Zeit detailliert informiert.</w:t>
      </w:r>
    </w:p>
    <w:p w14:paraId="1D24134F" w14:textId="77777777" w:rsidR="00A11C72" w:rsidRDefault="00A11C72" w:rsidP="00A11C72">
      <w:pPr>
        <w:shd w:val="clear" w:color="auto" w:fill="FFFFFF"/>
        <w:spacing w:before="180" w:line="276" w:lineRule="auto"/>
        <w:jc w:val="both"/>
        <w:rPr>
          <w:rFonts w:cs="Arial"/>
          <w:color w:val="111111"/>
          <w:szCs w:val="24"/>
        </w:rPr>
      </w:pPr>
      <w:r>
        <w:rPr>
          <w:rFonts w:cs="Arial"/>
          <w:color w:val="111111"/>
          <w:szCs w:val="24"/>
        </w:rPr>
        <w:lastRenderedPageBreak/>
        <w:t>„Wülfrath hat viele Stärken, die es nun auszubauen gilt. Wir möchten dazu beitragen, ein positives Bild von der Innenstadt zu erzeugen und sie fit für die Zukunft zu machen“, freut sich Citymanagerin Simone Derr mit ihrer Kollegin auf die Zusammenarbeit mit allen Beteiligten.</w:t>
      </w:r>
    </w:p>
    <w:p w14:paraId="0C0580C3" w14:textId="77777777" w:rsidR="00A11C72" w:rsidRPr="000D6A63" w:rsidRDefault="00A11C72" w:rsidP="00A11C72">
      <w:pPr>
        <w:shd w:val="clear" w:color="auto" w:fill="FFFFFF"/>
        <w:spacing w:before="180" w:line="276" w:lineRule="auto"/>
        <w:jc w:val="both"/>
        <w:rPr>
          <w:rFonts w:cs="Arial"/>
          <w:color w:val="111111"/>
          <w:szCs w:val="24"/>
        </w:rPr>
      </w:pPr>
    </w:p>
    <w:p w14:paraId="4A29821F" w14:textId="77777777" w:rsidR="00A11C72" w:rsidRPr="000D6A63" w:rsidRDefault="00A11C72" w:rsidP="00A11C72">
      <w:pPr>
        <w:shd w:val="clear" w:color="auto" w:fill="FFFFFF"/>
        <w:spacing w:before="180" w:line="276" w:lineRule="auto"/>
        <w:rPr>
          <w:rFonts w:cs="Arial"/>
          <w:color w:val="111111"/>
          <w:szCs w:val="24"/>
        </w:rPr>
      </w:pPr>
      <w:r w:rsidRPr="000D6A63">
        <w:rPr>
          <w:rFonts w:cs="Arial"/>
          <w:color w:val="111111"/>
          <w:szCs w:val="24"/>
        </w:rPr>
        <w:t xml:space="preserve">Die </w:t>
      </w:r>
      <w:r w:rsidRPr="000D6A63">
        <w:rPr>
          <w:rFonts w:cs="Arial"/>
          <w:b/>
          <w:color w:val="111111"/>
          <w:szCs w:val="24"/>
        </w:rPr>
        <w:t>Kontaktdaten</w:t>
      </w:r>
      <w:r w:rsidRPr="000D6A63">
        <w:rPr>
          <w:rFonts w:cs="Arial"/>
          <w:color w:val="111111"/>
          <w:szCs w:val="24"/>
        </w:rPr>
        <w:t xml:space="preserve"> der Citymanagerinnen lauten:</w:t>
      </w:r>
    </w:p>
    <w:p w14:paraId="3571AB77" w14:textId="77777777" w:rsidR="00A11C72" w:rsidRPr="000D6A63" w:rsidRDefault="00A11C72" w:rsidP="00A11C72">
      <w:pPr>
        <w:shd w:val="clear" w:color="auto" w:fill="FFFFFF"/>
        <w:spacing w:before="180" w:line="276" w:lineRule="auto"/>
        <w:rPr>
          <w:rFonts w:cs="Arial"/>
          <w:color w:val="111111"/>
          <w:szCs w:val="24"/>
        </w:rPr>
      </w:pPr>
      <w:proofErr w:type="spellStart"/>
      <w:r w:rsidRPr="000D6A63">
        <w:rPr>
          <w:rFonts w:cs="Arial"/>
          <w:color w:val="111111"/>
          <w:szCs w:val="24"/>
        </w:rPr>
        <w:t>Citybüro</w:t>
      </w:r>
      <w:proofErr w:type="spellEnd"/>
      <w:r w:rsidRPr="000D6A63">
        <w:rPr>
          <w:rFonts w:cs="Arial"/>
          <w:color w:val="111111"/>
          <w:szCs w:val="24"/>
        </w:rPr>
        <w:t xml:space="preserve">: Goethestraße 16, 42489 Wülfrath </w:t>
      </w:r>
      <w:r w:rsidRPr="000D6A63">
        <w:rPr>
          <w:rFonts w:cs="Arial"/>
          <w:color w:val="111111"/>
          <w:szCs w:val="24"/>
        </w:rPr>
        <w:br/>
        <w:t xml:space="preserve">E-Mail: </w:t>
      </w:r>
      <w:hyperlink r:id="rId7" w:history="1">
        <w:r w:rsidRPr="000D6A63">
          <w:rPr>
            <w:rStyle w:val="Hyperlink"/>
            <w:rFonts w:cs="Arial"/>
            <w:szCs w:val="24"/>
          </w:rPr>
          <w:t>citymanagement@stadt.wuelfrath.de</w:t>
        </w:r>
      </w:hyperlink>
      <w:r w:rsidRPr="000D6A63">
        <w:rPr>
          <w:rFonts w:cs="Arial"/>
          <w:color w:val="111111"/>
          <w:szCs w:val="24"/>
        </w:rPr>
        <w:br/>
        <w:t>Telefon: 02058.7887300 (die Telefonnummer ist ab Mitte März freigeschaltet)</w:t>
      </w:r>
      <w:r w:rsidRPr="000D6A63">
        <w:rPr>
          <w:rFonts w:cs="Arial"/>
          <w:color w:val="111111"/>
          <w:szCs w:val="24"/>
        </w:rPr>
        <w:br/>
        <w:t xml:space="preserve">Mobil: Barbara </w:t>
      </w:r>
      <w:proofErr w:type="spellStart"/>
      <w:r w:rsidRPr="000D6A63">
        <w:rPr>
          <w:rFonts w:cs="Arial"/>
          <w:color w:val="111111"/>
          <w:szCs w:val="24"/>
        </w:rPr>
        <w:t>Zillgen</w:t>
      </w:r>
      <w:proofErr w:type="spellEnd"/>
      <w:r w:rsidRPr="000D6A63">
        <w:rPr>
          <w:rFonts w:cs="Arial"/>
          <w:color w:val="111111"/>
          <w:szCs w:val="24"/>
        </w:rPr>
        <w:t xml:space="preserve"> 0162</w:t>
      </w:r>
      <w:r>
        <w:rPr>
          <w:rFonts w:cs="Arial"/>
          <w:color w:val="111111"/>
          <w:szCs w:val="24"/>
        </w:rPr>
        <w:t xml:space="preserve"> </w:t>
      </w:r>
      <w:r w:rsidRPr="000D6A63">
        <w:rPr>
          <w:rFonts w:cs="Arial"/>
          <w:color w:val="111111"/>
          <w:szCs w:val="24"/>
        </w:rPr>
        <w:t>3294675, Simone Derr 0172</w:t>
      </w:r>
      <w:r>
        <w:rPr>
          <w:rFonts w:cs="Arial"/>
          <w:color w:val="111111"/>
          <w:szCs w:val="24"/>
        </w:rPr>
        <w:t xml:space="preserve"> </w:t>
      </w:r>
      <w:r w:rsidRPr="000D6A63">
        <w:rPr>
          <w:rFonts w:cs="Arial"/>
          <w:color w:val="111111"/>
          <w:szCs w:val="24"/>
        </w:rPr>
        <w:t>5477817</w:t>
      </w:r>
    </w:p>
    <w:p w14:paraId="64CBC3A7" w14:textId="77777777" w:rsidR="00A11C72" w:rsidRPr="000D6A63" w:rsidRDefault="00A11C72" w:rsidP="00A11C72">
      <w:pPr>
        <w:spacing w:line="276" w:lineRule="auto"/>
        <w:rPr>
          <w:rFonts w:cs="Arial"/>
          <w:szCs w:val="24"/>
        </w:rPr>
      </w:pPr>
    </w:p>
    <w:p w14:paraId="781DCC2F" w14:textId="77777777" w:rsidR="00A11C72" w:rsidRPr="00B72B97" w:rsidRDefault="00A11C72" w:rsidP="00A11C72">
      <w:pPr>
        <w:spacing w:line="276" w:lineRule="auto"/>
        <w:rPr>
          <w:szCs w:val="24"/>
        </w:rPr>
      </w:pPr>
    </w:p>
    <w:p w14:paraId="29F8924F" w14:textId="77777777" w:rsidR="006B6FBF" w:rsidRDefault="006B6FBF" w:rsidP="00066C86">
      <w:pPr>
        <w:pStyle w:val="EinfAbs"/>
        <w:tabs>
          <w:tab w:val="left" w:pos="1021"/>
        </w:tabs>
        <w:rPr>
          <w:rFonts w:ascii="Alegreya Sans Light" w:hAnsi="Alegreya Sans Light" w:cs="Alegreya Sans Light"/>
          <w:spacing w:val="1"/>
          <w:sz w:val="15"/>
          <w:szCs w:val="15"/>
          <w:u w:val="thick"/>
        </w:rPr>
      </w:pPr>
    </w:p>
    <w:sectPr w:rsidR="006B6FBF" w:rsidSect="00816046">
      <w:pgSz w:w="11906" w:h="16838" w:code="9"/>
      <w:pgMar w:top="-1583" w:right="2851" w:bottom="1138" w:left="1411" w:header="3398" w:footer="50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197D7" w14:textId="77777777" w:rsidR="00E82793" w:rsidRDefault="00E82793" w:rsidP="001E5BF0">
      <w:pPr>
        <w:spacing w:after="0" w:line="240" w:lineRule="auto"/>
      </w:pPr>
      <w:r>
        <w:separator/>
      </w:r>
    </w:p>
  </w:endnote>
  <w:endnote w:type="continuationSeparator" w:id="0">
    <w:p w14:paraId="72D78E55" w14:textId="77777777" w:rsidR="00E82793" w:rsidRDefault="00E82793" w:rsidP="001E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egreya Sans Light">
    <w:altName w:val="Courier New"/>
    <w:panose1 w:val="00000400000000000000"/>
    <w:charset w:val="00"/>
    <w:family w:val="auto"/>
    <w:pitch w:val="variable"/>
    <w:sig w:usb0="20000007" w:usb1="00000000"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0752F" w14:textId="77777777" w:rsidR="00E82793" w:rsidRDefault="00E82793" w:rsidP="001E5BF0">
      <w:pPr>
        <w:spacing w:after="0" w:line="240" w:lineRule="auto"/>
      </w:pPr>
      <w:r>
        <w:separator/>
      </w:r>
    </w:p>
  </w:footnote>
  <w:footnote w:type="continuationSeparator" w:id="0">
    <w:p w14:paraId="1629E181" w14:textId="77777777" w:rsidR="00E82793" w:rsidRDefault="00E82793" w:rsidP="001E5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DF3"/>
    <w:multiLevelType w:val="hybridMultilevel"/>
    <w:tmpl w:val="747077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3C320B"/>
    <w:multiLevelType w:val="hybridMultilevel"/>
    <w:tmpl w:val="AB50C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9D7431"/>
    <w:multiLevelType w:val="hybridMultilevel"/>
    <w:tmpl w:val="83908A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9D27E6"/>
    <w:multiLevelType w:val="hybridMultilevel"/>
    <w:tmpl w:val="98E63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643023"/>
    <w:multiLevelType w:val="hybridMultilevel"/>
    <w:tmpl w:val="C7D4B0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5B"/>
    <w:rsid w:val="0005095A"/>
    <w:rsid w:val="00066C86"/>
    <w:rsid w:val="00066E61"/>
    <w:rsid w:val="00075D53"/>
    <w:rsid w:val="000D0638"/>
    <w:rsid w:val="000D5024"/>
    <w:rsid w:val="00124FAD"/>
    <w:rsid w:val="00177C8D"/>
    <w:rsid w:val="001C5D5B"/>
    <w:rsid w:val="001D6691"/>
    <w:rsid w:val="001E5BF0"/>
    <w:rsid w:val="0025581C"/>
    <w:rsid w:val="00266AA0"/>
    <w:rsid w:val="002723F4"/>
    <w:rsid w:val="002A2FDD"/>
    <w:rsid w:val="002F5419"/>
    <w:rsid w:val="003030B5"/>
    <w:rsid w:val="00356801"/>
    <w:rsid w:val="003F53CB"/>
    <w:rsid w:val="003F66F1"/>
    <w:rsid w:val="00464BCD"/>
    <w:rsid w:val="00466610"/>
    <w:rsid w:val="00501BAA"/>
    <w:rsid w:val="00520A05"/>
    <w:rsid w:val="00551C1A"/>
    <w:rsid w:val="005805AB"/>
    <w:rsid w:val="0058132F"/>
    <w:rsid w:val="00597C1A"/>
    <w:rsid w:val="005B7751"/>
    <w:rsid w:val="005F5E12"/>
    <w:rsid w:val="00646AC8"/>
    <w:rsid w:val="00665736"/>
    <w:rsid w:val="00682483"/>
    <w:rsid w:val="006B6FBF"/>
    <w:rsid w:val="006C2FBA"/>
    <w:rsid w:val="007277F6"/>
    <w:rsid w:val="00740211"/>
    <w:rsid w:val="007419E2"/>
    <w:rsid w:val="00746E65"/>
    <w:rsid w:val="00765027"/>
    <w:rsid w:val="007B7CBD"/>
    <w:rsid w:val="007C2D7F"/>
    <w:rsid w:val="007D60D4"/>
    <w:rsid w:val="007E1D99"/>
    <w:rsid w:val="00816046"/>
    <w:rsid w:val="008241ED"/>
    <w:rsid w:val="00896048"/>
    <w:rsid w:val="008A0A94"/>
    <w:rsid w:val="008B3183"/>
    <w:rsid w:val="008D7E99"/>
    <w:rsid w:val="00900DF4"/>
    <w:rsid w:val="00930723"/>
    <w:rsid w:val="00932879"/>
    <w:rsid w:val="00982B10"/>
    <w:rsid w:val="009C30D3"/>
    <w:rsid w:val="009C482E"/>
    <w:rsid w:val="009D1BC1"/>
    <w:rsid w:val="00A11C72"/>
    <w:rsid w:val="00A71D93"/>
    <w:rsid w:val="00AB62B7"/>
    <w:rsid w:val="00B23014"/>
    <w:rsid w:val="00BA1C24"/>
    <w:rsid w:val="00BF44E9"/>
    <w:rsid w:val="00C2009B"/>
    <w:rsid w:val="00C24EE6"/>
    <w:rsid w:val="00C94F27"/>
    <w:rsid w:val="00C97F78"/>
    <w:rsid w:val="00CB5352"/>
    <w:rsid w:val="00CE3A7D"/>
    <w:rsid w:val="00D1727D"/>
    <w:rsid w:val="00D33682"/>
    <w:rsid w:val="00D81975"/>
    <w:rsid w:val="00DA40B5"/>
    <w:rsid w:val="00E226A7"/>
    <w:rsid w:val="00E5392E"/>
    <w:rsid w:val="00E82793"/>
    <w:rsid w:val="00F61744"/>
    <w:rsid w:val="00FB1E8C"/>
    <w:rsid w:val="00FF127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277F9"/>
  <w15:docId w15:val="{6D61D2EE-89FC-4461-B4FB-F4D4986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066C8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KeinAbsatzformat">
    <w:name w:val="[Kein Absatzformat]"/>
    <w:rsid w:val="003030B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fzeile">
    <w:name w:val="header"/>
    <w:basedOn w:val="Standard"/>
    <w:link w:val="KopfzeileZchn"/>
    <w:uiPriority w:val="99"/>
    <w:unhideWhenUsed/>
    <w:rsid w:val="001E5B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5BF0"/>
  </w:style>
  <w:style w:type="paragraph" w:styleId="Fuzeile">
    <w:name w:val="footer"/>
    <w:basedOn w:val="Standard"/>
    <w:link w:val="FuzeileZchn"/>
    <w:uiPriority w:val="99"/>
    <w:unhideWhenUsed/>
    <w:rsid w:val="001E5B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5BF0"/>
  </w:style>
  <w:style w:type="paragraph" w:styleId="Sprechblasentext">
    <w:name w:val="Balloon Text"/>
    <w:basedOn w:val="Standard"/>
    <w:link w:val="SprechblasentextZchn"/>
    <w:uiPriority w:val="99"/>
    <w:semiHidden/>
    <w:unhideWhenUsed/>
    <w:rsid w:val="007D60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0D4"/>
    <w:rPr>
      <w:rFonts w:ascii="Segoe UI" w:hAnsi="Segoe UI" w:cs="Segoe UI"/>
      <w:sz w:val="18"/>
      <w:szCs w:val="18"/>
    </w:rPr>
  </w:style>
  <w:style w:type="paragraph" w:styleId="Listenabsatz">
    <w:name w:val="List Paragraph"/>
    <w:basedOn w:val="Standard"/>
    <w:uiPriority w:val="34"/>
    <w:qFormat/>
    <w:rsid w:val="00177C8D"/>
    <w:pPr>
      <w:ind w:left="720"/>
      <w:contextualSpacing/>
    </w:pPr>
  </w:style>
  <w:style w:type="paragraph" w:styleId="berarbeitung">
    <w:name w:val="Revision"/>
    <w:hidden/>
    <w:uiPriority w:val="99"/>
    <w:semiHidden/>
    <w:rsid w:val="00266AA0"/>
    <w:pPr>
      <w:spacing w:after="0" w:line="240" w:lineRule="auto"/>
    </w:pPr>
  </w:style>
  <w:style w:type="character" w:styleId="Hyperlink">
    <w:name w:val="Hyperlink"/>
    <w:uiPriority w:val="99"/>
    <w:rsid w:val="00A11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tymanagement@stadt.wuelfrat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Hirte</dc:creator>
  <cp:lastModifiedBy>sderr</cp:lastModifiedBy>
  <cp:revision>5</cp:revision>
  <cp:lastPrinted>2024-07-24T12:58:00Z</cp:lastPrinted>
  <dcterms:created xsi:type="dcterms:W3CDTF">2024-10-30T14:12:00Z</dcterms:created>
  <dcterms:modified xsi:type="dcterms:W3CDTF">2024-11-19T09:33:00Z</dcterms:modified>
</cp:coreProperties>
</file>